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9" w:rsidRPr="00D501A6" w:rsidRDefault="002C1CDC" w:rsidP="00F93419">
      <w:pPr>
        <w:pStyle w:val="NoSpacing"/>
        <w:rPr>
          <w:color w:val="5E5E5E"/>
          <w:sz w:val="24"/>
          <w:szCs w:val="24"/>
        </w:rPr>
      </w:pPr>
      <w:r w:rsidRPr="002C1C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66.25pt;margin-top:0;width:254.4pt;height:75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" filled="f" stroked="f" strokeweight=".5pt">
            <v:fill o:detectmouseclick="t"/>
            <v:textbox>
              <w:txbxContent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27: Psalms 79-81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28: Psalms 82-85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29: Psalms 86-89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30: Psalms 90-92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31: Psalms 93-95  </w:t>
                  </w:r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(August)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32: Psalms 96-99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33: Psalms 100-103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34: Psalms 104-105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35: Psalms 106   </w:t>
                  </w:r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(September)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36: Psalms 107-108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37: Psalms 109-112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38: Psalms 113-116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39: Psalms 117-118  </w:t>
                  </w:r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(October)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40: Psalms 119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41: Psalms 120-123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42: Psalms 124-127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43: Psalms 128-131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44: Psalms 132-134 </w:t>
                  </w:r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(November)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45: Psalms 135-136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46: Psalms 137-139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47: Psalms 140-142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48: Psalms 143-144  </w:t>
                  </w:r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(</w:t>
                  </w:r>
                  <w:bookmarkStart w:id="0" w:name="_GoBack"/>
                  <w:r w:rsidR="007F1FA4" w:rsidRPr="007F1FA4">
                    <w:rPr>
                      <w:b/>
                      <w:color w:val="5E5E5E"/>
                      <w:sz w:val="24"/>
                      <w:szCs w:val="24"/>
                    </w:rPr>
                    <w:t>December)</w:t>
                  </w:r>
                </w:p>
                <w:bookmarkEnd w:id="0"/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49: Psalms 145-146   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 xml:space="preserve">Week 50: Psalms 147-148  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51: Psalm 149</w:t>
                  </w: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</w:p>
                <w:p w:rsidR="00F93419" w:rsidRPr="00D501A6" w:rsidRDefault="00F93419" w:rsidP="00F93419">
                  <w:pPr>
                    <w:pStyle w:val="NoSpacing"/>
                    <w:rPr>
                      <w:color w:val="5E5E5E"/>
                      <w:sz w:val="24"/>
                      <w:szCs w:val="24"/>
                    </w:rPr>
                  </w:pPr>
                  <w:r w:rsidRPr="00D501A6">
                    <w:rPr>
                      <w:color w:val="5E5E5E"/>
                      <w:sz w:val="24"/>
                      <w:szCs w:val="24"/>
                    </w:rPr>
                    <w:t>Week 52: Psalm 150</w:t>
                  </w:r>
                </w:p>
                <w:p w:rsidR="00F93419" w:rsidRPr="00E43DBD" w:rsidRDefault="00F93419" w:rsidP="00F93419">
                  <w:pPr>
                    <w:pStyle w:val="NoSpacing"/>
                    <w:rPr>
                      <w:color w:val="5E5E5E"/>
                    </w:rPr>
                  </w:pPr>
                  <w:r w:rsidRPr="00F93419">
                    <w:rPr>
                      <w:color w:val="5E5E5E"/>
                    </w:rPr>
                    <w:t> </w:t>
                  </w:r>
                </w:p>
              </w:txbxContent>
            </v:textbox>
            <w10:wrap type="square"/>
          </v:shape>
        </w:pict>
      </w:r>
      <w:r w:rsidR="00F93419" w:rsidRPr="00F93419">
        <w:rPr>
          <w:color w:val="5E5E5E"/>
          <w:sz w:val="24"/>
          <w:szCs w:val="24"/>
        </w:rPr>
        <w:t>W</w:t>
      </w:r>
      <w:r w:rsidR="00F93419" w:rsidRPr="00D501A6">
        <w:rPr>
          <w:color w:val="5E5E5E"/>
          <w:sz w:val="24"/>
          <w:szCs w:val="24"/>
        </w:rPr>
        <w:t xml:space="preserve">eek 1: Psalms 1-3  </w:t>
      </w:r>
      <w:r w:rsidR="00D501A6" w:rsidRPr="007F1FA4">
        <w:rPr>
          <w:b/>
          <w:color w:val="5E5E5E"/>
          <w:sz w:val="24"/>
          <w:szCs w:val="24"/>
        </w:rPr>
        <w:t>(January)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2: Psalms 4-6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3: Psalms 7-9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4: Psalms 10-12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5: Psalms 13-15  </w:t>
      </w:r>
      <w:r w:rsidR="00D501A6" w:rsidRPr="007F1FA4">
        <w:rPr>
          <w:b/>
          <w:color w:val="5E5E5E"/>
          <w:sz w:val="24"/>
          <w:szCs w:val="24"/>
        </w:rPr>
        <w:t>(February)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6: Psalms 16-18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7: Psalms 19-21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8: Psalms 22-23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9: Psalms 24-26  </w:t>
      </w:r>
      <w:r w:rsidR="00D501A6" w:rsidRPr="007F1FA4">
        <w:rPr>
          <w:b/>
          <w:color w:val="5E5E5E"/>
          <w:sz w:val="24"/>
          <w:szCs w:val="24"/>
        </w:rPr>
        <w:t>(March)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10: Psalms 27-30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11: Psalms 31-32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12: Psalms 33-35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13: Psalms 36-38  </w:t>
      </w:r>
      <w:r w:rsidR="007F1FA4" w:rsidRPr="007F1FA4">
        <w:rPr>
          <w:b/>
          <w:color w:val="5E5E5E"/>
          <w:sz w:val="24"/>
          <w:szCs w:val="24"/>
        </w:rPr>
        <w:t>(April)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14: Psalms 39-41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15: Psalms 42-44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16: Psalms 45-47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17: Psalms 48-50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18: Psalms 51-54  </w:t>
      </w:r>
      <w:r w:rsidR="007F1FA4" w:rsidRPr="007F1FA4">
        <w:rPr>
          <w:b/>
          <w:color w:val="5E5E5E"/>
          <w:sz w:val="24"/>
          <w:szCs w:val="24"/>
        </w:rPr>
        <w:t>(May)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19: Psalms 55-57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20: Psalms 58-60   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21: Psalms 61-63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22: Psalms 64-67  </w:t>
      </w:r>
      <w:r w:rsidR="007F1FA4" w:rsidRPr="007F1FA4">
        <w:rPr>
          <w:b/>
          <w:color w:val="5E5E5E"/>
          <w:sz w:val="24"/>
          <w:szCs w:val="24"/>
        </w:rPr>
        <w:t>(June)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23: Psalms 68-69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24: Psalms 70-72  </w:t>
      </w:r>
    </w:p>
    <w:p w:rsidR="00F93419" w:rsidRPr="00D501A6" w:rsidRDefault="00F93419" w:rsidP="00F93419">
      <w:pPr>
        <w:pStyle w:val="NoSpacing"/>
        <w:rPr>
          <w:color w:val="5E5E5E"/>
          <w:sz w:val="24"/>
          <w:szCs w:val="24"/>
        </w:rPr>
      </w:pPr>
    </w:p>
    <w:p w:rsidR="00D501A6" w:rsidRPr="00D501A6" w:rsidRDefault="00F93419" w:rsidP="00F93419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 xml:space="preserve">Week 25: Psalms 73-75 </w:t>
      </w:r>
    </w:p>
    <w:p w:rsidR="00D501A6" w:rsidRPr="00D501A6" w:rsidRDefault="00D501A6" w:rsidP="00F93419">
      <w:pPr>
        <w:pStyle w:val="NoSpacing"/>
        <w:rPr>
          <w:color w:val="5E5E5E"/>
          <w:sz w:val="24"/>
          <w:szCs w:val="24"/>
        </w:rPr>
      </w:pPr>
    </w:p>
    <w:p w:rsidR="00D501A6" w:rsidRPr="00D501A6" w:rsidRDefault="00D501A6" w:rsidP="00D501A6">
      <w:pPr>
        <w:pStyle w:val="NoSpacing"/>
        <w:rPr>
          <w:color w:val="5E5E5E"/>
          <w:sz w:val="24"/>
          <w:szCs w:val="24"/>
        </w:rPr>
      </w:pPr>
      <w:r w:rsidRPr="00D501A6">
        <w:rPr>
          <w:color w:val="5E5E5E"/>
          <w:sz w:val="24"/>
          <w:szCs w:val="24"/>
        </w:rPr>
        <w:t>Week 26: Psalms 76-78   </w:t>
      </w:r>
      <w:r w:rsidR="007F1FA4" w:rsidRPr="007F1FA4">
        <w:rPr>
          <w:b/>
          <w:color w:val="5E5E5E"/>
          <w:sz w:val="24"/>
          <w:szCs w:val="24"/>
        </w:rPr>
        <w:t>(July)</w:t>
      </w:r>
    </w:p>
    <w:p w:rsidR="00F93419" w:rsidRPr="00F93419" w:rsidRDefault="00F93419" w:rsidP="00F93419">
      <w:pPr>
        <w:pStyle w:val="NoSpacing"/>
        <w:rPr>
          <w:color w:val="5E5E5E"/>
          <w:sz w:val="24"/>
          <w:szCs w:val="24"/>
        </w:rPr>
      </w:pPr>
      <w:r w:rsidRPr="00F93419">
        <w:rPr>
          <w:color w:val="5E5E5E"/>
          <w:sz w:val="24"/>
          <w:szCs w:val="24"/>
        </w:rPr>
        <w:lastRenderedPageBreak/>
        <w:t xml:space="preserve">  </w:t>
      </w:r>
    </w:p>
    <w:p w:rsidR="00F93419" w:rsidRPr="00F93419" w:rsidRDefault="00F93419" w:rsidP="00F93419">
      <w:pPr>
        <w:pStyle w:val="NoSpacing"/>
        <w:rPr>
          <w:color w:val="5E5E5E"/>
        </w:rPr>
      </w:pPr>
    </w:p>
    <w:p w:rsidR="00F93419" w:rsidRDefault="00F93419" w:rsidP="00F93419">
      <w:pPr>
        <w:pStyle w:val="NoSpacing"/>
        <w:rPr>
          <w:color w:val="5E5E5E"/>
        </w:rPr>
      </w:pPr>
    </w:p>
    <w:p w:rsidR="00F93419" w:rsidRDefault="00F93419" w:rsidP="00F93419">
      <w:pPr>
        <w:pStyle w:val="NoSpacing"/>
        <w:rPr>
          <w:color w:val="5E5E5E"/>
        </w:rPr>
      </w:pPr>
    </w:p>
    <w:p w:rsidR="00F93419" w:rsidRDefault="00F93419" w:rsidP="00F93419">
      <w:pPr>
        <w:pStyle w:val="NoSpacing"/>
        <w:rPr>
          <w:color w:val="5E5E5E"/>
        </w:rPr>
      </w:pPr>
    </w:p>
    <w:p w:rsidR="004446D9" w:rsidRPr="00F93419" w:rsidRDefault="004446D9" w:rsidP="00F93419">
      <w:pPr>
        <w:pStyle w:val="NoSpacing"/>
      </w:pPr>
    </w:p>
    <w:sectPr w:rsidR="004446D9" w:rsidRPr="00F93419" w:rsidSect="00D501A6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3419"/>
    <w:rsid w:val="002C1CDC"/>
    <w:rsid w:val="004446D9"/>
    <w:rsid w:val="004A41BA"/>
    <w:rsid w:val="006A2708"/>
    <w:rsid w:val="007F1FA4"/>
    <w:rsid w:val="00802924"/>
    <w:rsid w:val="009616FE"/>
    <w:rsid w:val="00A73309"/>
    <w:rsid w:val="00D501A6"/>
    <w:rsid w:val="00DD7BB6"/>
    <w:rsid w:val="00F93419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DC"/>
  </w:style>
  <w:style w:type="paragraph" w:styleId="Heading2">
    <w:name w:val="heading 2"/>
    <w:basedOn w:val="Normal"/>
    <w:link w:val="Heading2Char"/>
    <w:uiPriority w:val="9"/>
    <w:qFormat/>
    <w:rsid w:val="00F93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4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3419"/>
  </w:style>
  <w:style w:type="paragraph" w:styleId="NoSpacing">
    <w:name w:val="No Spacing"/>
    <w:uiPriority w:val="1"/>
    <w:qFormat/>
    <w:rsid w:val="00F93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Roberts</dc:creator>
  <cp:lastModifiedBy>Justin</cp:lastModifiedBy>
  <cp:revision>2</cp:revision>
  <dcterms:created xsi:type="dcterms:W3CDTF">2017-01-03T17:04:00Z</dcterms:created>
  <dcterms:modified xsi:type="dcterms:W3CDTF">2017-01-03T17:04:00Z</dcterms:modified>
</cp:coreProperties>
</file>